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923AA8"/>
    <w:multiLevelType w:val="multilevel"/>
    <w:tmpl w:val="D7F6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s-ascii"/>
  <w:optimizeForBrowser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11963</CharactersWithSpaces>
  <SharedDoc>false</SharedDoc>
  <HLinks>
    <vt:vector size="6" baseType="variant">
      <vt:variant>
        <vt:i4>6357117</vt:i4>
      </vt:variant>
      <vt:variant>
        <vt:i4>0</vt:i4>
      </vt:variant>
      <vt:variant>
        <vt:i4>0</vt:i4>
      </vt:variant>
      <vt:variant>
        <vt:i4>5</vt:i4>
      </vt:variant>
      <vt:variant>
        <vt:lpwstr>https://cdebrowser.nci.nih.gov/CDEBrowser/search?elementDetails=9&amp;FirstTimer=0&amp;PageId=ElementDetailsGroup&amp;publicId=3373507&amp;version=1.0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Hwang, Stephen</dc:creator>
  <cp:keywords/>
  <dc:description/>
  <cp:lastModifiedBy>Qin, Ying</cp:lastModifiedBy>
  <cp:revision>2</cp:revision>
  <dcterms:created xsi:type="dcterms:W3CDTF">2016-11-17T17:45:00Z</dcterms:created>
  <dcterms:modified xsi:type="dcterms:W3CDTF">2016-11-17T17:45:00Z</dcterms:modified>
</cp:coreProperties>
</file>