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577FE6" w:rsidP="006A24D5">
            <w:pPr>
              <w:spacing w:after="150" w:line="240" w:lineRule="auto"/>
              <w:rPr>
                <w:rFonts w:ascii="Trebuchet MS" w:eastAsia="Times New Roman" w:hAnsi="Trebuchet MS" w:cs="Times New Roman"/>
                <w:b/>
                <w:bCs/>
                <w:color w:val="000000"/>
                <w:sz w:val="27"/>
                <w:szCs w:val="27"/>
              </w:rPr>
            </w:pPr>
            <w:r w:rsidRPr="00577FE6">
              <w:rPr>
                <w:rFonts w:ascii="Trebuchet MS" w:eastAsia="Times New Roman" w:hAnsi="Trebuchet MS" w:cs="Times New Roman"/>
                <w:b/>
                <w:bCs/>
                <w:color w:val="000000"/>
                <w:sz w:val="27"/>
                <w:szCs w:val="27"/>
              </w:rPr>
              <w:t>Hypomania/Mania Symptoms - Child</w:t>
            </w:r>
            <w:bookmarkStart w:id="0" w:name="_GoBack"/>
            <w:bookmarkEnd w:id="0"/>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9C0B3F" w:rsidP="00577FE6">
            <w:pPr>
              <w:spacing w:after="150" w:line="240" w:lineRule="auto"/>
              <w:rPr>
                <w:rFonts w:ascii="Trebuchet MS" w:eastAsia="Times New Roman" w:hAnsi="Trebuchet MS" w:cs="Times New Roman"/>
                <w:color w:val="000000"/>
                <w:sz w:val="21"/>
                <w:szCs w:val="21"/>
              </w:rPr>
            </w:pPr>
            <w:r w:rsidRPr="00577FE6">
              <w:rPr>
                <w:rFonts w:ascii="Trebuchet MS" w:eastAsia="Times New Roman" w:hAnsi="Trebuchet MS" w:cs="Times New Roman"/>
                <w:color w:val="000000"/>
                <w:sz w:val="21"/>
                <w:szCs w:val="21"/>
              </w:rPr>
              <w:t>120</w:t>
            </w:r>
            <w:r w:rsidR="00577FE6" w:rsidRPr="00577FE6">
              <w:rPr>
                <w:rFonts w:ascii="Trebuchet MS" w:eastAsia="Times New Roman" w:hAnsi="Trebuchet MS" w:cs="Times New Roman"/>
                <w:color w:val="000000"/>
                <w:sz w:val="21"/>
                <w:szCs w:val="21"/>
              </w:rPr>
              <w:t>4</w:t>
            </w:r>
            <w:r w:rsidRPr="00577FE6">
              <w:rPr>
                <w:rFonts w:ascii="Trebuchet MS" w:eastAsia="Times New Roman" w:hAnsi="Trebuchet MS" w:cs="Times New Roman"/>
                <w:color w:val="000000"/>
                <w:sz w:val="21"/>
                <w:szCs w:val="21"/>
              </w:rPr>
              <w:t>01</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150" w:line="240" w:lineRule="auto"/>
              <w:rPr>
                <w:rFonts w:ascii="Trebuchet MS" w:eastAsia="Times New Roman" w:hAnsi="Trebuchet MS" w:cs="Times New Roman"/>
                <w:color w:val="000000"/>
                <w:sz w:val="21"/>
                <w:szCs w:val="21"/>
              </w:rPr>
            </w:pPr>
            <w:r w:rsidRPr="00577FE6">
              <w:rPr>
                <w:rFonts w:ascii="Trebuchet MS" w:hAnsi="Trebuchet MS"/>
                <w:sz w:val="21"/>
                <w:szCs w:val="21"/>
              </w:rPr>
              <w:t>The Parent Version of the General Behavior Inventory is a 10 question, parent report instrument based on the original General Behavior Inventory that screens children (less than 18 years old) for symptoms of bipolar disorder over the past year.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9C0B3F">
            <w:pPr>
              <w:spacing w:after="150" w:line="240" w:lineRule="auto"/>
              <w:rPr>
                <w:rFonts w:ascii="Trebuchet MS" w:eastAsia="Times New Roman" w:hAnsi="Trebuchet MS" w:cs="Times New Roman"/>
                <w:color w:val="000000"/>
                <w:sz w:val="21"/>
                <w:szCs w:val="21"/>
              </w:rPr>
            </w:pPr>
            <w:r w:rsidRPr="00577FE6">
              <w:rPr>
                <w:rFonts w:ascii="Trebuchet MS" w:hAnsi="Trebuchet MS"/>
                <w:sz w:val="21"/>
                <w:szCs w:val="21"/>
              </w:rPr>
              <w:t>For a more detailed assessment of mania/hypomania in children, the PhenX Psychiatric Working Group recommends the National Institute of Mental Health Diagnostic Interview Schedule for Children (DISC).</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7FE6" w:rsidRPr="00577FE6" w:rsidRDefault="00577FE6" w:rsidP="00577FE6">
            <w:pPr>
              <w:pStyle w:val="NormalWeb"/>
              <w:spacing w:before="0" w:beforeAutospacing="0" w:after="0" w:afterAutospacing="0"/>
              <w:rPr>
                <w:rFonts w:ascii="Trebuchet MS" w:hAnsi="Trebuchet MS"/>
                <w:sz w:val="21"/>
                <w:szCs w:val="21"/>
              </w:rPr>
            </w:pPr>
            <w:r w:rsidRPr="00577FE6">
              <w:rPr>
                <w:rFonts w:ascii="Trebuchet MS" w:hAnsi="Trebuchet MS"/>
                <w:sz w:val="21"/>
                <w:szCs w:val="21"/>
              </w:rPr>
              <w:t xml:space="preserve">Here are some questions about behaviors that occur in the general population. Think about how often they occur for your child. Using the scale below, select the number that best describes how often your child experienced these behaviors </w:t>
            </w:r>
            <w:r w:rsidRPr="00577FE6">
              <w:rPr>
                <w:rStyle w:val="Strong"/>
                <w:rFonts w:ascii="Trebuchet MS" w:hAnsi="Trebuchet MS"/>
                <w:sz w:val="21"/>
                <w:szCs w:val="21"/>
              </w:rPr>
              <w:t>over the past year</w:t>
            </w:r>
            <w:r w:rsidRPr="00577FE6">
              <w:rPr>
                <w:rFonts w:ascii="Trebuchet MS" w:hAnsi="Trebuchet MS"/>
                <w:sz w:val="21"/>
                <w:szCs w:val="21"/>
              </w:rPr>
              <w:t>:</w:t>
            </w:r>
          </w:p>
          <w:p w:rsidR="00577FE6" w:rsidRPr="00577FE6" w:rsidRDefault="00577FE6" w:rsidP="00577FE6">
            <w:pPr>
              <w:pStyle w:val="NormalWeb"/>
              <w:spacing w:before="0" w:beforeAutospacing="0" w:after="0" w:afterAutospacing="0"/>
              <w:rPr>
                <w:rStyle w:val="Strong"/>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Style w:val="Strong"/>
                <w:rFonts w:ascii="Trebuchet MS" w:hAnsi="Trebuchet MS"/>
                <w:sz w:val="21"/>
                <w:szCs w:val="21"/>
              </w:rPr>
              <w:t xml:space="preserve">0 Never or Hardly Ever </w:t>
            </w:r>
            <w:r w:rsidRPr="00577FE6">
              <w:rPr>
                <w:rFonts w:ascii="Trebuchet MS" w:hAnsi="Trebuchet MS"/>
                <w:sz w:val="21"/>
                <w:szCs w:val="21"/>
              </w:rPr>
              <w:br/>
            </w:r>
            <w:r w:rsidRPr="00577FE6">
              <w:rPr>
                <w:rStyle w:val="Strong"/>
                <w:rFonts w:ascii="Trebuchet MS" w:hAnsi="Trebuchet MS"/>
                <w:sz w:val="21"/>
                <w:szCs w:val="21"/>
              </w:rPr>
              <w:t>1 Sometimes</w:t>
            </w:r>
            <w:r w:rsidRPr="00577FE6">
              <w:rPr>
                <w:rFonts w:ascii="Trebuchet MS" w:hAnsi="Trebuchet MS"/>
                <w:sz w:val="21"/>
                <w:szCs w:val="21"/>
              </w:rPr>
              <w:br/>
            </w:r>
            <w:r w:rsidRPr="00577FE6">
              <w:rPr>
                <w:rStyle w:val="Strong"/>
                <w:rFonts w:ascii="Trebuchet MS" w:hAnsi="Trebuchet MS"/>
                <w:sz w:val="21"/>
                <w:szCs w:val="21"/>
              </w:rPr>
              <w:t>2 Often</w:t>
            </w:r>
            <w:r w:rsidRPr="00577FE6">
              <w:rPr>
                <w:rFonts w:ascii="Trebuchet MS" w:hAnsi="Trebuchet MS"/>
                <w:sz w:val="21"/>
                <w:szCs w:val="21"/>
              </w:rPr>
              <w:br/>
            </w:r>
            <w:r w:rsidRPr="00577FE6">
              <w:rPr>
                <w:rStyle w:val="Strong"/>
                <w:rFonts w:ascii="Trebuchet MS" w:hAnsi="Trebuchet MS"/>
                <w:sz w:val="21"/>
                <w:szCs w:val="21"/>
              </w:rPr>
              <w:t>3 Very Often, Almost Constantly</w:t>
            </w:r>
          </w:p>
          <w:p w:rsidR="00577FE6" w:rsidRPr="00577FE6" w:rsidRDefault="00577FE6" w:rsidP="00577FE6">
            <w:pPr>
              <w:pStyle w:val="NormalWeb"/>
              <w:spacing w:before="0" w:beforeAutospacing="0" w:after="0" w:afterAutospacing="0"/>
              <w:rPr>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Fonts w:ascii="Trebuchet MS" w:hAnsi="Trebuchet MS"/>
                <w:sz w:val="21"/>
                <w:szCs w:val="21"/>
              </w:rPr>
              <w:t>Keep the following points in mind:</w:t>
            </w:r>
          </w:p>
          <w:p w:rsidR="00577FE6" w:rsidRPr="00577FE6" w:rsidRDefault="00577FE6" w:rsidP="00577FE6">
            <w:pPr>
              <w:pStyle w:val="NormalWeb"/>
              <w:spacing w:before="0" w:beforeAutospacing="0" w:after="0" w:afterAutospacing="0"/>
              <w:rPr>
                <w:rStyle w:val="Strong"/>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Style w:val="Strong"/>
                <w:rFonts w:ascii="Trebuchet MS" w:hAnsi="Trebuchet MS"/>
                <w:sz w:val="21"/>
                <w:szCs w:val="21"/>
              </w:rPr>
              <w:t xml:space="preserve">Frequency: </w:t>
            </w:r>
            <w:r w:rsidRPr="00577FE6">
              <w:rPr>
                <w:rFonts w:ascii="Trebuchet MS" w:hAnsi="Trebuchet MS"/>
                <w:sz w:val="21"/>
                <w:szCs w:val="21"/>
              </w:rPr>
              <w:t xml:space="preserve">you may have noticed a behavior as far back as childhood or early teens, or you may have noticed it more recently. In either case, estimate how frequently the behavior has occurred </w:t>
            </w:r>
            <w:r w:rsidRPr="00577FE6">
              <w:rPr>
                <w:rStyle w:val="Strong"/>
                <w:rFonts w:ascii="Trebuchet MS" w:hAnsi="Trebuchet MS"/>
                <w:sz w:val="21"/>
                <w:szCs w:val="21"/>
              </w:rPr>
              <w:t>over the past year.</w:t>
            </w:r>
          </w:p>
          <w:p w:rsidR="00577FE6" w:rsidRPr="00577FE6" w:rsidRDefault="00577FE6" w:rsidP="00577FE6">
            <w:pPr>
              <w:pStyle w:val="NormalWeb"/>
              <w:spacing w:before="0" w:beforeAutospacing="0" w:after="0" w:afterAutospacing="0"/>
              <w:rPr>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Fonts w:ascii="Trebuchet MS" w:hAnsi="Trebuchet MS"/>
                <w:sz w:val="21"/>
                <w:szCs w:val="21"/>
              </w:rPr>
              <w:t>For example: if you noticed a behavior when your child was 5, and you have noticed it over the past year, mark your answer "</w:t>
            </w:r>
            <w:r w:rsidRPr="00577FE6">
              <w:rPr>
                <w:rStyle w:val="Strong"/>
                <w:rFonts w:ascii="Trebuchet MS" w:hAnsi="Trebuchet MS"/>
                <w:sz w:val="21"/>
                <w:szCs w:val="21"/>
              </w:rPr>
              <w:t>often</w:t>
            </w:r>
            <w:r w:rsidRPr="00577FE6">
              <w:rPr>
                <w:rFonts w:ascii="Trebuchet MS" w:hAnsi="Trebuchet MS"/>
                <w:sz w:val="21"/>
                <w:szCs w:val="21"/>
              </w:rPr>
              <w:t>" or "</w:t>
            </w:r>
            <w:r w:rsidRPr="00577FE6">
              <w:rPr>
                <w:rStyle w:val="Strong"/>
                <w:rFonts w:ascii="Trebuchet MS" w:hAnsi="Trebuchet MS"/>
                <w:sz w:val="21"/>
                <w:szCs w:val="21"/>
              </w:rPr>
              <w:t xml:space="preserve">very often </w:t>
            </w:r>
            <w:r w:rsidRPr="00577FE6">
              <w:rPr>
                <w:rFonts w:ascii="Trebuchet MS" w:hAnsi="Trebuchet MS"/>
                <w:sz w:val="21"/>
                <w:szCs w:val="21"/>
              </w:rPr>
              <w:t xml:space="preserve">- </w:t>
            </w:r>
            <w:r w:rsidRPr="00577FE6">
              <w:rPr>
                <w:rStyle w:val="Strong"/>
                <w:rFonts w:ascii="Trebuchet MS" w:hAnsi="Trebuchet MS"/>
                <w:sz w:val="21"/>
                <w:szCs w:val="21"/>
              </w:rPr>
              <w:t>almost constantly</w:t>
            </w:r>
            <w:r w:rsidRPr="00577FE6">
              <w:rPr>
                <w:rFonts w:ascii="Trebuchet MS" w:hAnsi="Trebuchet MS"/>
                <w:sz w:val="21"/>
                <w:szCs w:val="21"/>
              </w:rPr>
              <w:t>". However, if your child has experienced a behavior during only one isolated period in his/her life, but not outside that period, mark your answer "</w:t>
            </w:r>
            <w:r w:rsidRPr="00577FE6">
              <w:rPr>
                <w:rStyle w:val="Strong"/>
                <w:rFonts w:ascii="Trebuchet MS" w:hAnsi="Trebuchet MS"/>
                <w:sz w:val="21"/>
                <w:szCs w:val="21"/>
              </w:rPr>
              <w:t xml:space="preserve">never </w:t>
            </w:r>
            <w:r w:rsidRPr="00577FE6">
              <w:rPr>
                <w:rFonts w:ascii="Trebuchet MS" w:hAnsi="Trebuchet MS"/>
                <w:sz w:val="21"/>
                <w:szCs w:val="21"/>
              </w:rPr>
              <w:t xml:space="preserve">- </w:t>
            </w:r>
            <w:r w:rsidRPr="00577FE6">
              <w:rPr>
                <w:rStyle w:val="Strong"/>
                <w:rFonts w:ascii="Trebuchet MS" w:hAnsi="Trebuchet MS"/>
                <w:sz w:val="21"/>
                <w:szCs w:val="21"/>
              </w:rPr>
              <w:t>hardly ever</w:t>
            </w:r>
            <w:r w:rsidRPr="00577FE6">
              <w:rPr>
                <w:rFonts w:ascii="Trebuchet MS" w:hAnsi="Trebuchet MS"/>
                <w:sz w:val="21"/>
                <w:szCs w:val="21"/>
              </w:rPr>
              <w:t>" or "</w:t>
            </w:r>
            <w:r w:rsidRPr="00577FE6">
              <w:rPr>
                <w:rStyle w:val="Strong"/>
                <w:rFonts w:ascii="Trebuchet MS" w:hAnsi="Trebuchet MS"/>
                <w:sz w:val="21"/>
                <w:szCs w:val="21"/>
              </w:rPr>
              <w:t>sometimes</w:t>
            </w:r>
            <w:r w:rsidRPr="00577FE6">
              <w:rPr>
                <w:rFonts w:ascii="Trebuchet MS" w:hAnsi="Trebuchet MS"/>
                <w:sz w:val="21"/>
                <w:szCs w:val="21"/>
              </w:rPr>
              <w:t>".</w:t>
            </w:r>
          </w:p>
          <w:p w:rsidR="00577FE6" w:rsidRPr="00577FE6" w:rsidRDefault="00577FE6" w:rsidP="00577FE6">
            <w:pPr>
              <w:pStyle w:val="NormalWeb"/>
              <w:spacing w:before="0" w:beforeAutospacing="0" w:after="0" w:afterAutospacing="0"/>
              <w:rPr>
                <w:rStyle w:val="Strong"/>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Style w:val="Strong"/>
                <w:rFonts w:ascii="Trebuchet MS" w:hAnsi="Trebuchet MS"/>
                <w:sz w:val="21"/>
                <w:szCs w:val="21"/>
              </w:rPr>
              <w:t>Duration</w:t>
            </w:r>
            <w:r w:rsidRPr="00577FE6">
              <w:rPr>
                <w:rFonts w:ascii="Trebuchet MS" w:hAnsi="Trebuchet MS"/>
                <w:sz w:val="21"/>
                <w:szCs w:val="21"/>
              </w:rPr>
              <w:t xml:space="preserve">: many questions require that a behavior occur for an approximate duration of time (for example, "several days or more"). The duration given is a </w:t>
            </w:r>
            <w:r w:rsidRPr="00577FE6">
              <w:rPr>
                <w:rStyle w:val="Strong"/>
                <w:rFonts w:ascii="Trebuchet MS" w:hAnsi="Trebuchet MS"/>
                <w:sz w:val="21"/>
                <w:szCs w:val="21"/>
              </w:rPr>
              <w:t xml:space="preserve">minimum </w:t>
            </w:r>
            <w:r w:rsidRPr="00577FE6">
              <w:rPr>
                <w:rFonts w:ascii="Trebuchet MS" w:hAnsi="Trebuchet MS"/>
                <w:sz w:val="21"/>
                <w:szCs w:val="21"/>
              </w:rPr>
              <w:t>duration. If your child usually experiences a behavior for shorter durations, mark the question "</w:t>
            </w:r>
            <w:r w:rsidRPr="00577FE6">
              <w:rPr>
                <w:rStyle w:val="Strong"/>
                <w:rFonts w:ascii="Trebuchet MS" w:hAnsi="Trebuchet MS"/>
                <w:sz w:val="21"/>
                <w:szCs w:val="21"/>
              </w:rPr>
              <w:t>never - hardly ever</w:t>
            </w:r>
            <w:r w:rsidRPr="00577FE6">
              <w:rPr>
                <w:rFonts w:ascii="Trebuchet MS" w:hAnsi="Trebuchet MS"/>
                <w:sz w:val="21"/>
                <w:szCs w:val="21"/>
              </w:rPr>
              <w:t>" or "</w:t>
            </w:r>
            <w:r w:rsidRPr="00577FE6">
              <w:rPr>
                <w:rStyle w:val="Strong"/>
                <w:rFonts w:ascii="Trebuchet MS" w:hAnsi="Trebuchet MS"/>
                <w:sz w:val="21"/>
                <w:szCs w:val="21"/>
              </w:rPr>
              <w:t>sometimes</w:t>
            </w:r>
            <w:r w:rsidRPr="00577FE6">
              <w:rPr>
                <w:rFonts w:ascii="Trebuchet MS" w:hAnsi="Trebuchet MS"/>
                <w:sz w:val="21"/>
                <w:szCs w:val="21"/>
              </w:rPr>
              <w:t>".</w:t>
            </w:r>
          </w:p>
          <w:p w:rsidR="00577FE6" w:rsidRPr="00577FE6" w:rsidRDefault="00577FE6" w:rsidP="00577FE6">
            <w:pPr>
              <w:pStyle w:val="NormalWeb"/>
              <w:spacing w:before="0" w:beforeAutospacing="0" w:after="0" w:afterAutospacing="0"/>
              <w:rPr>
                <w:rStyle w:val="Strong"/>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Style w:val="Strong"/>
                <w:rFonts w:ascii="Trebuchet MS" w:hAnsi="Trebuchet MS"/>
                <w:sz w:val="21"/>
                <w:szCs w:val="21"/>
              </w:rPr>
              <w:t>Changeability</w:t>
            </w:r>
            <w:r w:rsidRPr="00577FE6">
              <w:rPr>
                <w:rFonts w:ascii="Trebuchet MS" w:hAnsi="Trebuchet MS"/>
                <w:sz w:val="21"/>
                <w:szCs w:val="21"/>
              </w:rPr>
              <w:t>: what matters is not whether your child can get rid of certain behaviors if he/she has them, but whether these behaviors have occurred at all. So even if your child can get rid of these behaviors, you should mark your answer according to how frequently he/she experiences them.</w:t>
            </w:r>
          </w:p>
          <w:p w:rsidR="00577FE6" w:rsidRPr="00577FE6" w:rsidRDefault="00577FE6" w:rsidP="00577FE6">
            <w:pPr>
              <w:pStyle w:val="NormalWeb"/>
              <w:spacing w:before="0" w:beforeAutospacing="0" w:after="0" w:afterAutospacing="0"/>
              <w:rPr>
                <w:rStyle w:val="Strong"/>
                <w:rFonts w:ascii="Trebuchet MS" w:hAnsi="Trebuchet MS"/>
                <w:sz w:val="21"/>
                <w:szCs w:val="21"/>
              </w:rPr>
            </w:pPr>
          </w:p>
          <w:p w:rsidR="00577FE6" w:rsidRPr="00577FE6" w:rsidRDefault="00577FE6" w:rsidP="00577FE6">
            <w:pPr>
              <w:pStyle w:val="NormalWeb"/>
              <w:spacing w:before="0" w:beforeAutospacing="0" w:after="0" w:afterAutospacing="0"/>
              <w:rPr>
                <w:rFonts w:ascii="Trebuchet MS" w:hAnsi="Trebuchet MS"/>
                <w:sz w:val="21"/>
                <w:szCs w:val="21"/>
              </w:rPr>
            </w:pPr>
            <w:r w:rsidRPr="00577FE6">
              <w:rPr>
                <w:rStyle w:val="Strong"/>
                <w:rFonts w:ascii="Trebuchet MS" w:hAnsi="Trebuchet MS"/>
                <w:sz w:val="21"/>
                <w:szCs w:val="21"/>
              </w:rPr>
              <w:t>Your job, then, is to rate how frequently your child has experienced a behavior, over the past year, for the duration described in the question</w:t>
            </w:r>
            <w:r w:rsidRPr="00577FE6">
              <w:rPr>
                <w:rFonts w:ascii="Trebuchet MS" w:hAnsi="Trebuchet MS"/>
                <w:sz w:val="21"/>
                <w:szCs w:val="21"/>
              </w:rPr>
              <w:t xml:space="preserve">. Please read each question carefully, and record your answer next to each question </w:t>
            </w:r>
            <w:r w:rsidRPr="00577FE6">
              <w:rPr>
                <w:rStyle w:val="Strong"/>
                <w:rFonts w:ascii="Trebuchet MS" w:hAnsi="Trebuchet MS"/>
                <w:sz w:val="21"/>
                <w:szCs w:val="21"/>
              </w:rPr>
              <w:t>by placing an "X" in the appropriate box</w:t>
            </w:r>
            <w:r w:rsidRPr="00577FE6">
              <w:rPr>
                <w:rFonts w:ascii="Trebuchet MS" w:hAnsi="Trebuchet MS"/>
                <w:sz w:val="21"/>
                <w:szCs w:val="21"/>
              </w:rPr>
              <w:t xml:space="preserve">. </w:t>
            </w:r>
          </w:p>
          <w:p w:rsidR="00577FE6" w:rsidRPr="00577FE6" w:rsidRDefault="00577FE6" w:rsidP="00577FE6">
            <w:pPr>
              <w:rPr>
                <w:rFonts w:ascii="Trebuchet MS" w:hAnsi="Trebuchet MS"/>
                <w:sz w:val="21"/>
                <w:szCs w:val="21"/>
              </w:rPr>
            </w:pPr>
          </w:p>
          <w:p w:rsidR="00577FE6" w:rsidRPr="00577FE6" w:rsidRDefault="00577FE6" w:rsidP="00577FE6">
            <w:pPr>
              <w:numPr>
                <w:ilvl w:val="0"/>
                <w:numId w:val="10"/>
              </w:numPr>
              <w:spacing w:after="0" w:line="240" w:lineRule="auto"/>
              <w:ind w:left="360"/>
              <w:rPr>
                <w:rFonts w:ascii="Trebuchet MS" w:hAnsi="Trebuchet MS"/>
                <w:sz w:val="21"/>
                <w:szCs w:val="21"/>
              </w:rPr>
            </w:pPr>
            <w:r w:rsidRPr="00577FE6">
              <w:rPr>
                <w:rFonts w:ascii="Trebuchet MS" w:hAnsi="Trebuchet MS"/>
                <w:sz w:val="21"/>
                <w:szCs w:val="21"/>
              </w:rPr>
              <w:lastRenderedPageBreak/>
              <w:t>Has your child experienced periods of several days or more when, although he/she was feeling unusually happy and intensely energetic (clearly more than your child’s usual self), he/she was also physically restless, unable to sit still, and had to keep moving or jumping from one activity to another?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Very Often, Almost Constantly </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0"/>
              </w:numPr>
              <w:spacing w:after="0" w:line="240" w:lineRule="auto"/>
              <w:ind w:left="360"/>
              <w:rPr>
                <w:rFonts w:ascii="Trebuchet MS" w:hAnsi="Trebuchet MS"/>
                <w:sz w:val="21"/>
                <w:szCs w:val="21"/>
              </w:rPr>
            </w:pPr>
            <w:r w:rsidRPr="00577FE6">
              <w:rPr>
                <w:rFonts w:ascii="Trebuchet MS" w:hAnsi="Trebuchet MS"/>
                <w:sz w:val="21"/>
                <w:szCs w:val="21"/>
              </w:rPr>
              <w:t>Have there been periods of several days or more when your child’s friends or other family members told you that your child seemed unusually happy or high - clearly different from his/her usual self or from a typical good mood?</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Very Often, Almost Constantly </w:t>
            </w:r>
          </w:p>
          <w:p w:rsidR="00577FE6" w:rsidRPr="00577FE6" w:rsidRDefault="00577FE6" w:rsidP="00577FE6">
            <w:pPr>
              <w:rPr>
                <w:rFonts w:ascii="Trebuchet MS" w:hAnsi="Trebuchet MS"/>
                <w:sz w:val="21"/>
                <w:szCs w:val="21"/>
              </w:rPr>
            </w:pPr>
          </w:p>
          <w:p w:rsidR="00577FE6" w:rsidRPr="00577FE6" w:rsidRDefault="00577FE6" w:rsidP="00577FE6">
            <w:pPr>
              <w:rPr>
                <w:rFonts w:ascii="Trebuchet MS" w:hAnsi="Trebuchet MS"/>
                <w:sz w:val="21"/>
                <w:szCs w:val="21"/>
              </w:rPr>
            </w:pPr>
            <w:r w:rsidRPr="00577FE6">
              <w:rPr>
                <w:rFonts w:ascii="Trebuchet MS" w:hAnsi="Trebuchet MS"/>
                <w:sz w:val="21"/>
                <w:szCs w:val="21"/>
              </w:rPr>
              <w:t>3. Has your child’s mood or energy shifted rapidly back and forth from happy to sad or high to low?</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Very Often, Almost Constantly </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Has your child had periods of extreme happiness and intense energy lasting several days or more when he/she also felt much more anxious or tense (jittery, nervous, uptight) than usual (other than related to the menstrual cycle)?</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Very Often, Almost Constantly </w:t>
            </w:r>
          </w:p>
          <w:p w:rsidR="00577FE6" w:rsidRPr="00577FE6" w:rsidRDefault="00577FE6" w:rsidP="00577FE6">
            <w:pPr>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 xml:space="preserve">Have there been times of several days or more when, although your child was feeling unusually happy and intensely energetic (clearly more than his/her usual self), he/she also had to struggle very hard to control inner </w:t>
            </w:r>
            <w:r w:rsidRPr="00577FE6">
              <w:rPr>
                <w:rFonts w:ascii="Trebuchet MS" w:hAnsi="Trebuchet MS"/>
                <w:sz w:val="21"/>
                <w:szCs w:val="21"/>
              </w:rPr>
              <w:lastRenderedPageBreak/>
              <w:t>feelings of rage or an urge to smash or destroy things?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Very Often, Almost Constantly </w:t>
            </w:r>
          </w:p>
          <w:p w:rsidR="00577FE6" w:rsidRPr="00577FE6" w:rsidRDefault="00577FE6" w:rsidP="00577FE6">
            <w:pPr>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Has your child had periods of extreme happiness and intense energy (clearly more than his/her usual self) when, for several days or more, it took him/her over an hour to get to sleep at night?</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3 [ ] Very Often, Almost Constantly</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Have you found that your child’s feelings or energy are generally up or down, but rarely in the middle?</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3 [ ] Very Often, Almost Constantly</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Has your child had periods lasting several days or more when he/she felt depressed or irritable, and then other periods of several days or more when he/she felt extremely high, elated, and overflowing with energy?</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3 [ ] Very Often, Almost Constantly</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Have there been periods when, although your child was feeling unusually happy and intensely energetic, almost everything got on his/her nerves and made him/her irritable or angry (other than related to the menstrual cycle)?</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lastRenderedPageBreak/>
              <w:t>3 [ ] Very Often, Almost Constantly</w:t>
            </w:r>
          </w:p>
          <w:p w:rsidR="00577FE6" w:rsidRPr="00577FE6" w:rsidRDefault="00577FE6" w:rsidP="00577FE6">
            <w:pPr>
              <w:ind w:left="720"/>
              <w:rPr>
                <w:rFonts w:ascii="Trebuchet MS" w:hAnsi="Trebuchet MS"/>
                <w:sz w:val="21"/>
                <w:szCs w:val="21"/>
              </w:rPr>
            </w:pPr>
          </w:p>
          <w:p w:rsidR="00577FE6" w:rsidRPr="00577FE6" w:rsidRDefault="00577FE6" w:rsidP="00577FE6">
            <w:pPr>
              <w:numPr>
                <w:ilvl w:val="0"/>
                <w:numId w:val="11"/>
              </w:numPr>
              <w:spacing w:after="0" w:line="240" w:lineRule="auto"/>
              <w:ind w:left="360"/>
              <w:rPr>
                <w:rFonts w:ascii="Trebuchet MS" w:hAnsi="Trebuchet MS"/>
                <w:sz w:val="21"/>
                <w:szCs w:val="21"/>
              </w:rPr>
            </w:pPr>
            <w:r w:rsidRPr="00577FE6">
              <w:rPr>
                <w:rFonts w:ascii="Trebuchet MS" w:hAnsi="Trebuchet MS"/>
                <w:sz w:val="21"/>
                <w:szCs w:val="21"/>
              </w:rPr>
              <w:t>Has your child had times when his/her thoughts and ideas came so fast that he/she couldn’t get them all out, or they came so quickly others complained that they couldn’t keep up with your child’s ideas?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0 [ ] Never or Hardly ever</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1 [ ] Sometimes</w:t>
            </w:r>
          </w:p>
          <w:p w:rsidR="00577FE6" w:rsidRPr="00577FE6" w:rsidRDefault="00577FE6" w:rsidP="00577FE6">
            <w:pPr>
              <w:ind w:left="720"/>
              <w:rPr>
                <w:rFonts w:ascii="Trebuchet MS" w:hAnsi="Trebuchet MS"/>
                <w:sz w:val="21"/>
                <w:szCs w:val="21"/>
              </w:rPr>
            </w:pPr>
            <w:r w:rsidRPr="00577FE6">
              <w:rPr>
                <w:rFonts w:ascii="Trebuchet MS" w:hAnsi="Trebuchet MS"/>
                <w:sz w:val="21"/>
                <w:szCs w:val="21"/>
              </w:rPr>
              <w:t>2 [ ] Often,</w:t>
            </w:r>
          </w:p>
          <w:p w:rsidR="00003211" w:rsidRPr="00577FE6" w:rsidRDefault="00577FE6" w:rsidP="00577FE6">
            <w:pPr>
              <w:ind w:left="720"/>
              <w:rPr>
                <w:rFonts w:ascii="Trebuchet MS" w:hAnsi="Trebuchet MS"/>
                <w:sz w:val="21"/>
                <w:szCs w:val="21"/>
              </w:rPr>
            </w:pPr>
            <w:r w:rsidRPr="00577FE6">
              <w:rPr>
                <w:rFonts w:ascii="Trebuchet MS" w:hAnsi="Trebuchet MS"/>
                <w:sz w:val="21"/>
                <w:szCs w:val="21"/>
              </w:rPr>
              <w:t xml:space="preserve">3 [ ] </w:t>
            </w:r>
            <w:r w:rsidRPr="00577FE6">
              <w:rPr>
                <w:rFonts w:ascii="Trebuchet MS" w:hAnsi="Trebuchet MS"/>
                <w:sz w:val="21"/>
                <w:szCs w:val="21"/>
              </w:rPr>
              <w:t>Very Often, Almost Constantly</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Vetted against several other similar protocols, the General Behavior Inventory was selected because it is a well validated, relatively low burden parent-report instrument.</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 xml:space="preserve">Youngster, E. A., Frazier, T. W., Demeter, C., Calabrese, J. R., &amp; Findling, R. L. (2008). Developing a 10-item mania scale from the Parent General Behavior Inventory for children and adolescents. </w:t>
            </w:r>
            <w:r w:rsidRPr="00577FE6">
              <w:rPr>
                <w:rFonts w:ascii="Trebuchet MS" w:hAnsi="Trebuchet MS"/>
                <w:i/>
                <w:iCs/>
                <w:sz w:val="21"/>
                <w:szCs w:val="21"/>
              </w:rPr>
              <w:t>Journal of Clinical Psychiatry,</w:t>
            </w:r>
            <w:r w:rsidRPr="00577FE6">
              <w:rPr>
                <w:rFonts w:ascii="Trebuchet MS" w:hAnsi="Trebuchet MS"/>
                <w:sz w:val="21"/>
                <w:szCs w:val="21"/>
              </w:rPr>
              <w:t xml:space="preserve"> </w:t>
            </w:r>
            <w:r w:rsidRPr="00577FE6">
              <w:rPr>
                <w:rFonts w:ascii="Trebuchet MS" w:hAnsi="Trebuchet MS"/>
                <w:i/>
                <w:iCs/>
                <w:sz w:val="21"/>
                <w:szCs w:val="21"/>
              </w:rPr>
              <w:t>69</w:t>
            </w:r>
            <w:r w:rsidRPr="00577FE6">
              <w:rPr>
                <w:rFonts w:ascii="Trebuchet MS" w:hAnsi="Trebuchet MS"/>
                <w:sz w:val="21"/>
                <w:szCs w:val="21"/>
              </w:rPr>
              <w:t>(5), 831-9.</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English</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Parent report on a child under 18 years of age.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9C0B3F">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3"/>
              <w:gridCol w:w="2295"/>
              <w:gridCol w:w="861"/>
              <w:gridCol w:w="1059"/>
            </w:tblGrid>
            <w:tr w:rsidR="00577FE6" w:rsidRPr="00577FE6"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Style w:val="Strong"/>
                      <w:rFonts w:ascii="Trebuchet MS" w:hAnsi="Trebuchet MS"/>
                      <w:sz w:val="21"/>
                      <w:szCs w:val="21"/>
                    </w:rPr>
                    <w:t>Source</w:t>
                  </w:r>
                </w:p>
              </w:tc>
            </w:tr>
            <w:tr w:rsidR="00577FE6" w:rsidRPr="00577FE6"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Child Hypomania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3075434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hyperlink r:id="rId6" w:history="1">
                    <w:r w:rsidRPr="00577FE6">
                      <w:rPr>
                        <w:rStyle w:val="Hyperlink"/>
                        <w:rFonts w:ascii="Trebuchet MS" w:hAnsi="Trebuchet MS"/>
                        <w:sz w:val="21"/>
                        <w:szCs w:val="21"/>
                      </w:rPr>
                      <w:t>CDE Browser</w:t>
                    </w:r>
                  </w:hyperlink>
                </w:p>
              </w:tc>
            </w:tr>
            <w:tr w:rsidR="00577FE6" w:rsidRPr="00577FE6"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Hypomania mania sympts child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r w:rsidRPr="00577FE6">
                    <w:rPr>
                      <w:rFonts w:ascii="Trebuchet MS" w:hAnsi="Trebuchet MS"/>
                      <w:sz w:val="21"/>
                      <w:szCs w:val="21"/>
                    </w:rPr>
                    <w:t>62720-8</w:t>
                  </w:r>
                </w:p>
              </w:tc>
              <w:tc>
                <w:tcPr>
                  <w:tcW w:w="0" w:type="auto"/>
                  <w:tcBorders>
                    <w:top w:val="outset" w:sz="6" w:space="0" w:color="auto"/>
                    <w:left w:val="outset" w:sz="6" w:space="0" w:color="auto"/>
                    <w:bottom w:val="outset" w:sz="6" w:space="0" w:color="auto"/>
                    <w:right w:val="outset" w:sz="6" w:space="0" w:color="auto"/>
                  </w:tcBorders>
                  <w:vAlign w:val="center"/>
                  <w:hideMark/>
                </w:tcPr>
                <w:p w:rsidR="00577FE6" w:rsidRPr="00577FE6" w:rsidRDefault="00577FE6" w:rsidP="007A0BB1">
                  <w:pPr>
                    <w:rPr>
                      <w:rFonts w:ascii="Trebuchet MS" w:hAnsi="Trebuchet MS"/>
                      <w:sz w:val="21"/>
                      <w:szCs w:val="21"/>
                    </w:rPr>
                  </w:pPr>
                  <w:hyperlink r:id="rId7" w:history="1">
                    <w:r w:rsidRPr="00577FE6">
                      <w:rPr>
                        <w:rStyle w:val="Hyperlink"/>
                        <w:rFonts w:ascii="Trebuchet MS" w:hAnsi="Trebuchet MS"/>
                        <w:sz w:val="21"/>
                        <w:szCs w:val="21"/>
                      </w:rPr>
                      <w:t>LOINC</w:t>
                    </w:r>
                  </w:hyperlink>
                </w:p>
              </w:tc>
            </w:tr>
          </w:tbl>
          <w:p w:rsidR="00003211" w:rsidRPr="00577FE6" w:rsidRDefault="00003211" w:rsidP="006A24D5">
            <w:pPr>
              <w:spacing w:after="0" w:line="240" w:lineRule="auto"/>
              <w:rPr>
                <w:rFonts w:ascii="Trebuchet MS" w:eastAsia="Times New Roman" w:hAnsi="Trebuchet MS" w:cs="Times New Roman"/>
                <w:color w:val="000000"/>
                <w:sz w:val="21"/>
                <w:szCs w:val="21"/>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9C0B3F">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 xml:space="preserve">American Psychiatric Association. (2000). </w:t>
            </w:r>
            <w:r w:rsidRPr="00577FE6">
              <w:rPr>
                <w:rFonts w:ascii="Trebuchet MS" w:hAnsi="Trebuchet MS"/>
                <w:i/>
                <w:iCs/>
                <w:sz w:val="21"/>
                <w:szCs w:val="21"/>
              </w:rPr>
              <w:t>Diagnostic and statistical manual of mental disorders: DSM-IV-TR</w:t>
            </w:r>
            <w:r w:rsidRPr="00577FE6">
              <w:rPr>
                <w:rFonts w:ascii="Trebuchet MS" w:hAnsi="Trebuchet MS"/>
                <w:sz w:val="21"/>
                <w:szCs w:val="21"/>
              </w:rPr>
              <w:t>. Washington, DC: Author.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577FE6" w:rsidP="006A24D5">
            <w:pPr>
              <w:spacing w:after="0" w:line="240" w:lineRule="auto"/>
              <w:rPr>
                <w:rFonts w:ascii="Trebuchet MS" w:eastAsia="Times New Roman" w:hAnsi="Trebuchet MS" w:cs="Times New Roman"/>
                <w:color w:val="000000"/>
                <w:sz w:val="21"/>
                <w:szCs w:val="21"/>
              </w:rPr>
            </w:pPr>
            <w:r w:rsidRPr="00577FE6">
              <w:rPr>
                <w:rFonts w:ascii="Trebuchet MS" w:hAnsi="Trebuchet MS"/>
                <w:sz w:val="21"/>
                <w:szCs w:val="21"/>
              </w:rPr>
              <w:t>Self- or proxy-administered questionnaire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color w:val="000000"/>
                <w:sz w:val="21"/>
                <w:szCs w:val="21"/>
              </w:rPr>
            </w:pPr>
            <w:r w:rsidRPr="00577FE6">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0" w:line="240" w:lineRule="auto"/>
              <w:rPr>
                <w:rFonts w:ascii="Trebuchet MS" w:eastAsia="Times New Roman" w:hAnsi="Trebuchet MS" w:cs="Times New Roman"/>
                <w:b/>
                <w:bCs/>
                <w:color w:val="000000"/>
                <w:sz w:val="21"/>
                <w:szCs w:val="21"/>
              </w:rPr>
            </w:pPr>
            <w:r w:rsidRPr="00577FE6">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577FE6"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sz w:val="21"/>
                      <w:szCs w:val="21"/>
                    </w:rPr>
                  </w:pPr>
                  <w:r w:rsidRPr="00577FE6">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b/>
                      <w:bCs/>
                      <w:sz w:val="21"/>
                      <w:szCs w:val="21"/>
                    </w:rPr>
                  </w:pPr>
                  <w:r w:rsidRPr="00577FE6">
                    <w:rPr>
                      <w:rFonts w:ascii="Trebuchet MS" w:eastAsia="Times New Roman" w:hAnsi="Trebuchet MS" w:cs="Times New Roman"/>
                      <w:b/>
                      <w:bCs/>
                      <w:sz w:val="21"/>
                      <w:szCs w:val="21"/>
                    </w:rPr>
                    <w:t>Required</w:t>
                  </w:r>
                </w:p>
              </w:tc>
            </w:tr>
            <w:tr w:rsidR="00003211" w:rsidRPr="00577FE6"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Average time of greater than 15 minutes in an unaffected individual</w:t>
                  </w:r>
                </w:p>
                <w:p w:rsidR="00003211" w:rsidRPr="00577FE6" w:rsidRDefault="00003211" w:rsidP="006A24D5">
                  <w:pPr>
                    <w:spacing w:after="150" w:line="240" w:lineRule="auto"/>
                    <w:rPr>
                      <w:rFonts w:ascii="Trebuchet MS" w:eastAsia="Times New Roman" w:hAnsi="Trebuchet MS" w:cs="Times New Roman"/>
                      <w:color w:val="888888"/>
                      <w:sz w:val="21"/>
                      <w:szCs w:val="21"/>
                    </w:rPr>
                  </w:pPr>
                  <w:r w:rsidRPr="00577FE6">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No</w:t>
                  </w:r>
                </w:p>
              </w:tc>
            </w:tr>
            <w:tr w:rsidR="00003211" w:rsidRPr="00577FE6"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lastRenderedPageBreak/>
                    <w:t>Major equipment</w:t>
                  </w:r>
                </w:p>
                <w:p w:rsidR="00003211" w:rsidRPr="00577FE6" w:rsidRDefault="00003211" w:rsidP="006A24D5">
                  <w:pPr>
                    <w:spacing w:after="150" w:line="240" w:lineRule="auto"/>
                    <w:rPr>
                      <w:rFonts w:ascii="Trebuchet MS" w:eastAsia="Times New Roman" w:hAnsi="Trebuchet MS" w:cs="Times New Roman"/>
                      <w:color w:val="888888"/>
                      <w:sz w:val="21"/>
                      <w:szCs w:val="21"/>
                    </w:rPr>
                  </w:pPr>
                  <w:r w:rsidRPr="00577FE6">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No</w:t>
                  </w:r>
                </w:p>
              </w:tc>
            </w:tr>
            <w:tr w:rsidR="00003211" w:rsidRPr="00577FE6"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Specialized requirements for biospecimen collection</w:t>
                  </w:r>
                </w:p>
                <w:p w:rsidR="00003211" w:rsidRPr="00577FE6" w:rsidRDefault="00003211" w:rsidP="006A24D5">
                  <w:pPr>
                    <w:spacing w:after="150" w:line="240" w:lineRule="auto"/>
                    <w:rPr>
                      <w:rFonts w:ascii="Trebuchet MS" w:eastAsia="Times New Roman" w:hAnsi="Trebuchet MS" w:cs="Times New Roman"/>
                      <w:color w:val="888888"/>
                      <w:sz w:val="21"/>
                      <w:szCs w:val="21"/>
                    </w:rPr>
                  </w:pPr>
                  <w:r w:rsidRPr="00577FE6">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No</w:t>
                  </w:r>
                </w:p>
              </w:tc>
            </w:tr>
            <w:tr w:rsidR="00003211" w:rsidRPr="00577FE6"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Specialized training</w:t>
                  </w:r>
                </w:p>
                <w:p w:rsidR="00003211" w:rsidRPr="00577FE6" w:rsidRDefault="00003211" w:rsidP="006A24D5">
                  <w:pPr>
                    <w:spacing w:after="150" w:line="240" w:lineRule="auto"/>
                    <w:rPr>
                      <w:rFonts w:ascii="Trebuchet MS" w:eastAsia="Times New Roman" w:hAnsi="Trebuchet MS" w:cs="Times New Roman"/>
                      <w:color w:val="888888"/>
                      <w:sz w:val="21"/>
                      <w:szCs w:val="21"/>
                    </w:rPr>
                  </w:pPr>
                  <w:r w:rsidRPr="00577FE6">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577FE6" w:rsidRDefault="00003211" w:rsidP="006A24D5">
                  <w:pPr>
                    <w:spacing w:after="150" w:line="240" w:lineRule="auto"/>
                    <w:rPr>
                      <w:rFonts w:ascii="Trebuchet MS" w:eastAsia="Times New Roman" w:hAnsi="Trebuchet MS" w:cs="Times New Roman"/>
                      <w:sz w:val="21"/>
                      <w:szCs w:val="21"/>
                    </w:rPr>
                  </w:pPr>
                  <w:r w:rsidRPr="00577FE6">
                    <w:rPr>
                      <w:rFonts w:ascii="Trebuchet MS" w:eastAsia="Times New Roman" w:hAnsi="Trebuchet MS" w:cs="Times New Roman"/>
                      <w:sz w:val="21"/>
                      <w:szCs w:val="21"/>
                    </w:rPr>
                    <w:t>No</w:t>
                  </w:r>
                </w:p>
              </w:tc>
            </w:tr>
          </w:tbl>
          <w:p w:rsidR="00003211" w:rsidRPr="00577FE6" w:rsidRDefault="00003211" w:rsidP="006A24D5">
            <w:pPr>
              <w:spacing w:after="0" w:line="240" w:lineRule="auto"/>
              <w:rPr>
                <w:rFonts w:ascii="Trebuchet MS" w:eastAsia="Times New Roman" w:hAnsi="Trebuchet MS" w:cs="Times New Roman"/>
                <w:color w:val="000000"/>
                <w:sz w:val="21"/>
                <w:szCs w:val="21"/>
              </w:rPr>
            </w:pPr>
          </w:p>
        </w:tc>
      </w:tr>
    </w:tbl>
    <w:p w:rsidR="008C7A7B" w:rsidRPr="00003211" w:rsidRDefault="00003211" w:rsidP="00003211">
      <w:r w:rsidRPr="00CF5B9B">
        <w:rPr>
          <w:rFonts w:ascii="Trebuchet MS" w:eastAsia="Times New Roman" w:hAnsi="Trebuchet MS" w:cs="Times New Roman"/>
          <w:color w:val="000000"/>
          <w:sz w:val="21"/>
          <w:szCs w:val="21"/>
        </w:rPr>
        <w:lastRenderedPageBreak/>
        <w:br/>
      </w:r>
    </w:p>
    <w:sectPr w:rsidR="008C7A7B" w:rsidRPr="000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4C4"/>
    <w:multiLevelType w:val="hybridMultilevel"/>
    <w:tmpl w:val="7708E432"/>
    <w:lvl w:ilvl="0" w:tplc="61F6B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A3316"/>
    <w:multiLevelType w:val="hybridMultilevel"/>
    <w:tmpl w:val="5E045672"/>
    <w:lvl w:ilvl="0" w:tplc="F7FC08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8"/>
  </w:num>
  <w:num w:numId="4">
    <w:abstractNumId w:val="4"/>
  </w:num>
  <w:num w:numId="5">
    <w:abstractNumId w:val="7"/>
  </w:num>
  <w:num w:numId="6">
    <w:abstractNumId w:val="1"/>
  </w:num>
  <w:num w:numId="7">
    <w:abstractNumId w:val="5"/>
  </w:num>
  <w:num w:numId="8">
    <w:abstractNumId w:val="3"/>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77FE6"/>
    <w:rsid w:val="005C088D"/>
    <w:rsid w:val="006B7779"/>
    <w:rsid w:val="00820289"/>
    <w:rsid w:val="008C7A7B"/>
    <w:rsid w:val="009C0B3F"/>
    <w:rsid w:val="00AA01A2"/>
    <w:rsid w:val="00AC5F7C"/>
    <w:rsid w:val="00C537E3"/>
    <w:rsid w:val="00CB578E"/>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20-8.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5434&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5</cp:revision>
  <dcterms:created xsi:type="dcterms:W3CDTF">2015-09-15T16:30:00Z</dcterms:created>
  <dcterms:modified xsi:type="dcterms:W3CDTF">2017-11-28T17:29:00Z</dcterms:modified>
</cp:coreProperties>
</file>